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DC3A" w14:textId="77777777" w:rsidR="00B17B8D" w:rsidRPr="009F4328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9F4328">
        <w:rPr>
          <w:b/>
          <w:bCs/>
        </w:rPr>
        <w:t>Δυνατότητα Επέκτασης</w:t>
      </w:r>
    </w:p>
    <w:p w14:paraId="46856F57" w14:textId="77777777" w:rsidR="5C3D8085" w:rsidRPr="009F4328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080D4762" w14:textId="77777777" w:rsidR="5C3D8085" w:rsidRPr="009F4328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3E1D4AFA" w14:textId="77777777" w:rsidR="00C65FC8" w:rsidRPr="009F4328" w:rsidRDefault="00C65FC8" w:rsidP="00C65FC8">
      <w:pPr>
        <w:pStyle w:val="Web"/>
        <w:spacing w:before="0" w:beforeAutospacing="0" w:after="0" w:afterAutospacing="0" w:line="276" w:lineRule="auto"/>
        <w:ind w:left="1134" w:right="1214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F432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Σύνδεση με τον Σχολικό Επαγγελματικό Προσανατολισμό – Ενίσχυση της Επαγγελματικής Προοπτικής </w:t>
      </w:r>
    </w:p>
    <w:p w14:paraId="04D22C98" w14:textId="77777777" w:rsidR="00C65FC8" w:rsidRPr="009F4328" w:rsidRDefault="00C65FC8" w:rsidP="00C65FC8">
      <w:pPr>
        <w:pStyle w:val="a3"/>
        <w:spacing w:line="276" w:lineRule="auto"/>
        <w:ind w:left="960" w:right="1141" w:firstLine="566"/>
        <w:jc w:val="both"/>
        <w:rPr>
          <w:sz w:val="22"/>
          <w:szCs w:val="22"/>
        </w:rPr>
      </w:pPr>
    </w:p>
    <w:p w14:paraId="50C5542F" w14:textId="304EECD4" w:rsidR="00EA290F" w:rsidRDefault="00C65FC8" w:rsidP="009F4328">
      <w:pPr>
        <w:tabs>
          <w:tab w:val="left" w:pos="1316"/>
        </w:tabs>
        <w:spacing w:line="276" w:lineRule="auto"/>
        <w:jc w:val="both"/>
      </w:pPr>
      <w:r w:rsidRPr="00857AE9">
        <w:t>Το πρόγραμμα προσφέρει μια καινοτόμα προσέγγιση στην εκπαίδευση, ενισχύοντας τις δεξιότητες των μαθητών</w:t>
      </w:r>
      <w:r>
        <w:t>/τριών</w:t>
      </w:r>
      <w:r w:rsidRPr="00857AE9">
        <w:t xml:space="preserve"> να αναγνωρίζουν, να </w:t>
      </w:r>
      <w:proofErr w:type="spellStart"/>
      <w:r w:rsidRPr="00857AE9">
        <w:t>αποδομούν</w:t>
      </w:r>
      <w:proofErr w:type="spellEnd"/>
      <w:r w:rsidRPr="00857AE9">
        <w:t xml:space="preserve"> και να αντιμετωπίζουν κοινωνικά στερεότυπα και διακρίσεις. Μέσω της συνδυαστικής καλλιέργειας κοινωνικής ευθύνης, κριτικής σκέψης και δημιουργικότητας, οι μαθητές</w:t>
      </w:r>
      <w:r>
        <w:t>/</w:t>
      </w:r>
      <w:proofErr w:type="spellStart"/>
      <w:r>
        <w:t>τριες</w:t>
      </w:r>
      <w:proofErr w:type="spellEnd"/>
      <w:r w:rsidRPr="00857AE9">
        <w:t xml:space="preserve"> ενδυναμώνονται </w:t>
      </w:r>
      <w:r w:rsidR="00EA290F">
        <w:t>ώστε να εξελιχθούν επαγγελματικά σε τομείς όπως η εκπαίδευση, τα μέσα ενημέρωσης, η κοινωνική εργασία, οι τέχνες και η πολιτιστική διαχείριση, συμβάλλοντας στην οικοδόμηση μιας κοινωνίας ισότητας και σεβασμού στη διαφορετικότητα.</w:t>
      </w:r>
    </w:p>
    <w:p w14:paraId="1D46FC9E" w14:textId="77777777" w:rsidR="00EA290F" w:rsidRPr="00B17B8D" w:rsidRDefault="00EA290F" w:rsidP="009F4328">
      <w:pPr>
        <w:tabs>
          <w:tab w:val="left" w:pos="1316"/>
        </w:tabs>
        <w:spacing w:line="276" w:lineRule="auto"/>
        <w:jc w:val="both"/>
        <w:rPr>
          <w:b/>
          <w:bCs/>
          <w:sz w:val="24"/>
          <w:szCs w:val="24"/>
          <w:u w:val="single"/>
        </w:rPr>
      </w:pPr>
    </w:p>
    <w:sectPr w:rsidR="00EA290F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358E" w14:textId="77777777" w:rsidR="00AA2E14" w:rsidRDefault="00AA2E14">
      <w:r>
        <w:separator/>
      </w:r>
    </w:p>
  </w:endnote>
  <w:endnote w:type="continuationSeparator" w:id="0">
    <w:p w14:paraId="63FAA21E" w14:textId="77777777" w:rsidR="00AA2E14" w:rsidRDefault="00AA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01FD" w14:textId="77777777" w:rsidR="00F70ECD" w:rsidRDefault="00F70E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4619" w14:textId="77777777" w:rsidR="006A5215" w:rsidRPr="00266615" w:rsidRDefault="002C1DB2" w:rsidP="002C1DB2">
    <w:pPr>
      <w:pStyle w:val="1"/>
      <w:jc w:val="center"/>
      <w:rPr>
        <w:lang w:val="en-US"/>
      </w:rPr>
    </w:pPr>
    <w:r w:rsidRPr="002C1DB2">
      <w:rPr>
        <w:noProof/>
        <w:lang w:val="en-US"/>
      </w:rPr>
      <w:drawing>
        <wp:inline distT="0" distB="0" distL="0" distR="0" wp14:anchorId="5BE32900" wp14:editId="34A8DC23">
          <wp:extent cx="4381500" cy="596265"/>
          <wp:effectExtent l="19050" t="0" r="0" b="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A9" w14:textId="77777777" w:rsidR="00F70ECD" w:rsidRDefault="00F70E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21925" w14:textId="77777777" w:rsidR="00AA2E14" w:rsidRDefault="00AA2E14">
      <w:r>
        <w:separator/>
      </w:r>
    </w:p>
  </w:footnote>
  <w:footnote w:type="continuationSeparator" w:id="0">
    <w:p w14:paraId="37A06D85" w14:textId="77777777" w:rsidR="00AA2E14" w:rsidRDefault="00AA2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A176" w14:textId="77777777" w:rsidR="00F70ECD" w:rsidRDefault="00F70E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1541" w14:textId="77777777" w:rsidR="006A5215" w:rsidRDefault="006A5215">
    <w:pPr>
      <w:pStyle w:val="a3"/>
      <w:spacing w:line="14" w:lineRule="auto"/>
      <w:rPr>
        <w:sz w:val="20"/>
      </w:rPr>
    </w:pPr>
  </w:p>
  <w:p w14:paraId="328B19F5" w14:textId="77777777" w:rsidR="00865E82" w:rsidRDefault="00865E82">
    <w:pPr>
      <w:pStyle w:val="a3"/>
      <w:spacing w:line="14" w:lineRule="auto"/>
      <w:rPr>
        <w:sz w:val="20"/>
      </w:rPr>
    </w:pPr>
  </w:p>
  <w:p w14:paraId="1D6FA073" w14:textId="77777777" w:rsidR="00865E82" w:rsidRDefault="00865E82">
    <w:pPr>
      <w:pStyle w:val="a3"/>
      <w:spacing w:line="14" w:lineRule="auto"/>
      <w:rPr>
        <w:sz w:val="20"/>
      </w:rPr>
    </w:pPr>
  </w:p>
  <w:p w14:paraId="5E6B2A73" w14:textId="77777777" w:rsidR="00865E82" w:rsidRDefault="00865E82">
    <w:pPr>
      <w:pStyle w:val="a3"/>
      <w:spacing w:line="14" w:lineRule="auto"/>
      <w:rPr>
        <w:sz w:val="20"/>
      </w:rPr>
    </w:pPr>
  </w:p>
  <w:p w14:paraId="50487357" w14:textId="77777777" w:rsidR="00865E82" w:rsidRDefault="00865E82">
    <w:pPr>
      <w:pStyle w:val="a3"/>
      <w:spacing w:line="14" w:lineRule="auto"/>
      <w:rPr>
        <w:sz w:val="20"/>
      </w:rPr>
    </w:pPr>
  </w:p>
  <w:p w14:paraId="067DAA39" w14:textId="77777777" w:rsidR="00865E82" w:rsidRDefault="00865E82">
    <w:pPr>
      <w:pStyle w:val="a3"/>
      <w:spacing w:line="14" w:lineRule="auto"/>
      <w:rPr>
        <w:sz w:val="20"/>
      </w:rPr>
    </w:pPr>
  </w:p>
  <w:p w14:paraId="1DF8097A" w14:textId="77777777" w:rsidR="00865E82" w:rsidRDefault="00865E82">
    <w:pPr>
      <w:pStyle w:val="a3"/>
      <w:spacing w:line="14" w:lineRule="auto"/>
      <w:rPr>
        <w:sz w:val="20"/>
      </w:rPr>
    </w:pPr>
  </w:p>
  <w:p w14:paraId="4F904CB6" w14:textId="77777777" w:rsidR="00865E82" w:rsidRDefault="00865E82">
    <w:pPr>
      <w:pStyle w:val="a3"/>
      <w:spacing w:line="14" w:lineRule="auto"/>
      <w:rPr>
        <w:sz w:val="20"/>
      </w:rPr>
    </w:pPr>
  </w:p>
  <w:p w14:paraId="6DDBAF37" w14:textId="77777777" w:rsidR="00865E82" w:rsidRDefault="00865E82">
    <w:pPr>
      <w:pStyle w:val="a3"/>
      <w:spacing w:line="14" w:lineRule="auto"/>
      <w:rPr>
        <w:sz w:val="20"/>
      </w:rPr>
    </w:pPr>
  </w:p>
  <w:p w14:paraId="1FDDCDAA" w14:textId="77777777" w:rsidR="00865E82" w:rsidRDefault="00865E82">
    <w:pPr>
      <w:pStyle w:val="a3"/>
      <w:spacing w:line="14" w:lineRule="auto"/>
      <w:rPr>
        <w:sz w:val="20"/>
      </w:rPr>
    </w:pPr>
  </w:p>
  <w:p w14:paraId="1B27AFD4" w14:textId="77777777" w:rsidR="00865E82" w:rsidRDefault="00865E82">
    <w:pPr>
      <w:pStyle w:val="a3"/>
      <w:spacing w:line="14" w:lineRule="auto"/>
      <w:rPr>
        <w:sz w:val="20"/>
      </w:rPr>
    </w:pPr>
  </w:p>
  <w:p w14:paraId="5C910CEA" w14:textId="77777777" w:rsidR="00865E82" w:rsidRDefault="00865E82">
    <w:pPr>
      <w:pStyle w:val="a3"/>
      <w:spacing w:line="14" w:lineRule="auto"/>
      <w:rPr>
        <w:sz w:val="20"/>
      </w:rPr>
    </w:pPr>
  </w:p>
  <w:p w14:paraId="43A94FFD" w14:textId="77777777" w:rsidR="00865E82" w:rsidRDefault="00865E82">
    <w:pPr>
      <w:pStyle w:val="a3"/>
      <w:spacing w:line="14" w:lineRule="auto"/>
      <w:rPr>
        <w:sz w:val="20"/>
      </w:rPr>
    </w:pPr>
  </w:p>
  <w:p w14:paraId="516E74BA" w14:textId="77777777" w:rsidR="00865E82" w:rsidRDefault="00865E82">
    <w:pPr>
      <w:pStyle w:val="a3"/>
      <w:spacing w:line="14" w:lineRule="auto"/>
      <w:rPr>
        <w:sz w:val="20"/>
      </w:rPr>
    </w:pPr>
  </w:p>
  <w:p w14:paraId="1580D8EB" w14:textId="77777777" w:rsidR="00865E82" w:rsidRDefault="00865E82">
    <w:pPr>
      <w:pStyle w:val="a3"/>
      <w:spacing w:line="14" w:lineRule="auto"/>
      <w:rPr>
        <w:sz w:val="20"/>
      </w:rPr>
    </w:pPr>
  </w:p>
  <w:p w14:paraId="0B0E5E94" w14:textId="77777777" w:rsidR="00865E82" w:rsidRDefault="00865E82">
    <w:pPr>
      <w:pStyle w:val="a3"/>
      <w:spacing w:line="14" w:lineRule="auto"/>
      <w:rPr>
        <w:sz w:val="20"/>
      </w:rPr>
    </w:pPr>
  </w:p>
  <w:p w14:paraId="414F17E0" w14:textId="77777777" w:rsidR="00865E82" w:rsidRDefault="00865E82">
    <w:pPr>
      <w:pStyle w:val="a3"/>
      <w:spacing w:line="14" w:lineRule="auto"/>
      <w:rPr>
        <w:sz w:val="20"/>
      </w:rPr>
    </w:pPr>
  </w:p>
  <w:p w14:paraId="1253CA7D" w14:textId="77777777" w:rsidR="00865E82" w:rsidRDefault="00865E82">
    <w:pPr>
      <w:pStyle w:val="a3"/>
      <w:spacing w:line="14" w:lineRule="auto"/>
      <w:rPr>
        <w:sz w:val="20"/>
      </w:rPr>
    </w:pPr>
  </w:p>
  <w:p w14:paraId="338BD648" w14:textId="77777777" w:rsidR="00865E82" w:rsidRDefault="00865E82">
    <w:pPr>
      <w:pStyle w:val="a3"/>
      <w:spacing w:line="14" w:lineRule="auto"/>
      <w:rPr>
        <w:sz w:val="20"/>
      </w:rPr>
    </w:pPr>
  </w:p>
  <w:p w14:paraId="16A85CD4" w14:textId="77777777" w:rsidR="00865E82" w:rsidRDefault="00F70EC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469014E" wp14:editId="1B63B9FF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FDEE3B" w14:textId="77777777" w:rsidR="00865E82" w:rsidRDefault="00865E82">
    <w:pPr>
      <w:pStyle w:val="a3"/>
      <w:spacing w:line="14" w:lineRule="auto"/>
      <w:rPr>
        <w:sz w:val="20"/>
      </w:rPr>
    </w:pPr>
  </w:p>
  <w:p w14:paraId="4FA936A2" w14:textId="77777777" w:rsidR="00865E82" w:rsidRDefault="00865E82">
    <w:pPr>
      <w:pStyle w:val="a3"/>
      <w:spacing w:line="14" w:lineRule="auto"/>
      <w:rPr>
        <w:sz w:val="20"/>
      </w:rPr>
    </w:pPr>
  </w:p>
  <w:p w14:paraId="29A1BF97" w14:textId="77777777" w:rsidR="00865E82" w:rsidRDefault="00865E82">
    <w:pPr>
      <w:pStyle w:val="a3"/>
      <w:spacing w:line="14" w:lineRule="auto"/>
      <w:rPr>
        <w:sz w:val="20"/>
      </w:rPr>
    </w:pPr>
  </w:p>
  <w:p w14:paraId="3D3FDC6C" w14:textId="77777777" w:rsidR="00865E82" w:rsidRDefault="00865E82">
    <w:pPr>
      <w:pStyle w:val="a3"/>
      <w:spacing w:line="14" w:lineRule="auto"/>
      <w:rPr>
        <w:sz w:val="20"/>
      </w:rPr>
    </w:pPr>
  </w:p>
  <w:p w14:paraId="55F7E989" w14:textId="77777777" w:rsidR="00865E82" w:rsidRDefault="00865E82">
    <w:pPr>
      <w:pStyle w:val="a3"/>
      <w:spacing w:line="14" w:lineRule="auto"/>
      <w:rPr>
        <w:sz w:val="20"/>
      </w:rPr>
    </w:pPr>
  </w:p>
  <w:p w14:paraId="22C6FF7E" w14:textId="77777777" w:rsidR="00865E82" w:rsidRDefault="00865E82">
    <w:pPr>
      <w:pStyle w:val="a3"/>
      <w:spacing w:line="14" w:lineRule="auto"/>
      <w:rPr>
        <w:sz w:val="20"/>
      </w:rPr>
    </w:pPr>
  </w:p>
  <w:p w14:paraId="47444CA1" w14:textId="77777777" w:rsidR="00865E82" w:rsidRDefault="00865E82">
    <w:pPr>
      <w:pStyle w:val="a3"/>
      <w:spacing w:line="14" w:lineRule="auto"/>
      <w:rPr>
        <w:sz w:val="20"/>
      </w:rPr>
    </w:pPr>
  </w:p>
  <w:p w14:paraId="223C9DBF" w14:textId="77777777" w:rsidR="00865E82" w:rsidRDefault="00865E82">
    <w:pPr>
      <w:pStyle w:val="a3"/>
      <w:spacing w:line="14" w:lineRule="auto"/>
      <w:rPr>
        <w:sz w:val="20"/>
      </w:rPr>
    </w:pPr>
  </w:p>
  <w:p w14:paraId="0A7C7963" w14:textId="77777777" w:rsidR="00865E82" w:rsidRDefault="00865E82">
    <w:pPr>
      <w:pStyle w:val="a3"/>
      <w:spacing w:line="14" w:lineRule="auto"/>
      <w:rPr>
        <w:sz w:val="20"/>
      </w:rPr>
    </w:pPr>
  </w:p>
  <w:p w14:paraId="64498C00" w14:textId="77777777" w:rsidR="00865E82" w:rsidRDefault="00865E82">
    <w:pPr>
      <w:pStyle w:val="a3"/>
      <w:spacing w:line="14" w:lineRule="auto"/>
      <w:rPr>
        <w:sz w:val="20"/>
      </w:rPr>
    </w:pPr>
  </w:p>
  <w:p w14:paraId="748CCF50" w14:textId="77777777" w:rsidR="00865E82" w:rsidRDefault="00865E82">
    <w:pPr>
      <w:pStyle w:val="a3"/>
      <w:spacing w:line="14" w:lineRule="auto"/>
      <w:rPr>
        <w:sz w:val="20"/>
      </w:rPr>
    </w:pPr>
  </w:p>
  <w:p w14:paraId="58FA1ECE" w14:textId="77777777" w:rsidR="00865E82" w:rsidRDefault="00865E82">
    <w:pPr>
      <w:pStyle w:val="a3"/>
      <w:spacing w:line="14" w:lineRule="auto"/>
      <w:rPr>
        <w:sz w:val="20"/>
      </w:rPr>
    </w:pPr>
  </w:p>
  <w:p w14:paraId="0E7CB0A9" w14:textId="77777777" w:rsidR="00865E82" w:rsidRDefault="00865E82">
    <w:pPr>
      <w:pStyle w:val="a3"/>
      <w:spacing w:line="14" w:lineRule="auto"/>
      <w:rPr>
        <w:sz w:val="20"/>
      </w:rPr>
    </w:pPr>
  </w:p>
  <w:p w14:paraId="6092057B" w14:textId="77777777" w:rsidR="00865E82" w:rsidRDefault="00865E82">
    <w:pPr>
      <w:pStyle w:val="a3"/>
      <w:spacing w:line="14" w:lineRule="auto"/>
      <w:rPr>
        <w:sz w:val="20"/>
      </w:rPr>
    </w:pPr>
  </w:p>
  <w:p w14:paraId="5CE92177" w14:textId="77777777" w:rsidR="00865E82" w:rsidRDefault="00865E82">
    <w:pPr>
      <w:pStyle w:val="a3"/>
      <w:spacing w:line="14" w:lineRule="auto"/>
      <w:rPr>
        <w:sz w:val="20"/>
      </w:rPr>
    </w:pPr>
  </w:p>
  <w:p w14:paraId="76B5ADA4" w14:textId="77777777" w:rsidR="00865E82" w:rsidRDefault="00865E82">
    <w:pPr>
      <w:pStyle w:val="a3"/>
      <w:spacing w:line="14" w:lineRule="auto"/>
      <w:rPr>
        <w:sz w:val="20"/>
      </w:rPr>
    </w:pPr>
  </w:p>
  <w:p w14:paraId="32D35D7F" w14:textId="77777777" w:rsidR="00865E82" w:rsidRDefault="00865E82">
    <w:pPr>
      <w:pStyle w:val="a3"/>
      <w:spacing w:line="14" w:lineRule="auto"/>
      <w:rPr>
        <w:sz w:val="20"/>
      </w:rPr>
    </w:pPr>
  </w:p>
  <w:p w14:paraId="71B6A0C8" w14:textId="77777777" w:rsidR="00865E82" w:rsidRDefault="00865E82">
    <w:pPr>
      <w:pStyle w:val="a3"/>
      <w:spacing w:line="14" w:lineRule="auto"/>
      <w:rPr>
        <w:sz w:val="20"/>
      </w:rPr>
    </w:pPr>
  </w:p>
  <w:p w14:paraId="06431C16" w14:textId="77777777" w:rsidR="00865E82" w:rsidRDefault="00865E82">
    <w:pPr>
      <w:pStyle w:val="a3"/>
      <w:spacing w:line="14" w:lineRule="auto"/>
      <w:rPr>
        <w:sz w:val="20"/>
      </w:rPr>
    </w:pPr>
  </w:p>
  <w:p w14:paraId="57991C2E" w14:textId="77777777" w:rsidR="00865E82" w:rsidRDefault="00865E82">
    <w:pPr>
      <w:pStyle w:val="a3"/>
      <w:spacing w:line="14" w:lineRule="auto"/>
      <w:rPr>
        <w:sz w:val="20"/>
      </w:rPr>
    </w:pPr>
  </w:p>
  <w:p w14:paraId="27DB06A6" w14:textId="77777777" w:rsidR="00865E82" w:rsidRDefault="00865E82">
    <w:pPr>
      <w:pStyle w:val="a3"/>
      <w:spacing w:line="14" w:lineRule="auto"/>
      <w:rPr>
        <w:sz w:val="20"/>
      </w:rPr>
    </w:pPr>
  </w:p>
  <w:p w14:paraId="189AE466" w14:textId="77777777" w:rsidR="00865E82" w:rsidRDefault="00865E82">
    <w:pPr>
      <w:pStyle w:val="a3"/>
      <w:spacing w:line="14" w:lineRule="auto"/>
      <w:rPr>
        <w:sz w:val="20"/>
      </w:rPr>
    </w:pPr>
  </w:p>
  <w:p w14:paraId="0938EB95" w14:textId="77777777" w:rsidR="00865E82" w:rsidRDefault="00865E82">
    <w:pPr>
      <w:pStyle w:val="a3"/>
      <w:spacing w:line="14" w:lineRule="auto"/>
      <w:rPr>
        <w:sz w:val="20"/>
      </w:rPr>
    </w:pPr>
  </w:p>
  <w:p w14:paraId="67B27464" w14:textId="77777777" w:rsidR="00865E82" w:rsidRDefault="00865E82">
    <w:pPr>
      <w:pStyle w:val="a3"/>
      <w:spacing w:line="14" w:lineRule="auto"/>
      <w:rPr>
        <w:sz w:val="20"/>
      </w:rPr>
    </w:pPr>
  </w:p>
  <w:p w14:paraId="4428022F" w14:textId="77777777" w:rsidR="00865E82" w:rsidRDefault="00865E82">
    <w:pPr>
      <w:pStyle w:val="a3"/>
      <w:spacing w:line="14" w:lineRule="auto"/>
      <w:rPr>
        <w:sz w:val="20"/>
      </w:rPr>
    </w:pPr>
  </w:p>
  <w:p w14:paraId="4DE8A774" w14:textId="77777777" w:rsidR="00865E82" w:rsidRDefault="00865E82">
    <w:pPr>
      <w:pStyle w:val="a3"/>
      <w:spacing w:line="14" w:lineRule="auto"/>
      <w:rPr>
        <w:sz w:val="20"/>
      </w:rPr>
    </w:pPr>
  </w:p>
  <w:p w14:paraId="716CF9EF" w14:textId="77777777" w:rsidR="00865E82" w:rsidRDefault="00865E82">
    <w:pPr>
      <w:pStyle w:val="a3"/>
      <w:spacing w:line="14" w:lineRule="auto"/>
      <w:rPr>
        <w:sz w:val="20"/>
      </w:rPr>
    </w:pPr>
  </w:p>
  <w:p w14:paraId="7CBD3C22" w14:textId="77777777" w:rsidR="00865E82" w:rsidRDefault="00865E82">
    <w:pPr>
      <w:pStyle w:val="a3"/>
      <w:spacing w:line="14" w:lineRule="auto"/>
      <w:rPr>
        <w:sz w:val="20"/>
      </w:rPr>
    </w:pPr>
  </w:p>
  <w:p w14:paraId="02B8DD5D" w14:textId="77777777" w:rsidR="00865E82" w:rsidRDefault="00865E82">
    <w:pPr>
      <w:pStyle w:val="a3"/>
      <w:spacing w:line="14" w:lineRule="auto"/>
      <w:rPr>
        <w:sz w:val="20"/>
      </w:rPr>
    </w:pPr>
  </w:p>
  <w:p w14:paraId="0910F9C0" w14:textId="77777777" w:rsidR="00865E82" w:rsidRDefault="00865E82">
    <w:pPr>
      <w:pStyle w:val="a3"/>
      <w:spacing w:line="14" w:lineRule="auto"/>
      <w:rPr>
        <w:sz w:val="20"/>
      </w:rPr>
    </w:pPr>
  </w:p>
  <w:p w14:paraId="6B4A00BC" w14:textId="77777777" w:rsidR="00865E82" w:rsidRDefault="00865E82">
    <w:pPr>
      <w:pStyle w:val="a3"/>
      <w:spacing w:line="14" w:lineRule="auto"/>
      <w:rPr>
        <w:sz w:val="20"/>
      </w:rPr>
    </w:pPr>
  </w:p>
  <w:p w14:paraId="110B0FCC" w14:textId="77777777" w:rsidR="00865E82" w:rsidRDefault="00865E82">
    <w:pPr>
      <w:pStyle w:val="a3"/>
      <w:spacing w:line="14" w:lineRule="auto"/>
      <w:rPr>
        <w:sz w:val="20"/>
      </w:rPr>
    </w:pPr>
  </w:p>
  <w:p w14:paraId="7069B1D7" w14:textId="77777777" w:rsidR="00865E82" w:rsidRDefault="00865E82">
    <w:pPr>
      <w:pStyle w:val="a3"/>
      <w:spacing w:line="14" w:lineRule="auto"/>
      <w:rPr>
        <w:sz w:val="20"/>
      </w:rPr>
    </w:pPr>
  </w:p>
  <w:p w14:paraId="21D86FCE" w14:textId="77777777" w:rsidR="00865E82" w:rsidRDefault="00865E82">
    <w:pPr>
      <w:pStyle w:val="a3"/>
      <w:spacing w:line="14" w:lineRule="auto"/>
      <w:rPr>
        <w:sz w:val="20"/>
      </w:rPr>
    </w:pPr>
  </w:p>
  <w:p w14:paraId="0745FE7E" w14:textId="77777777" w:rsidR="00865E82" w:rsidRDefault="00865E82">
    <w:pPr>
      <w:pStyle w:val="a3"/>
      <w:spacing w:line="14" w:lineRule="auto"/>
      <w:rPr>
        <w:sz w:val="20"/>
      </w:rPr>
    </w:pPr>
  </w:p>
  <w:p w14:paraId="2340D448" w14:textId="77777777" w:rsidR="00865E82" w:rsidRDefault="00865E82">
    <w:pPr>
      <w:pStyle w:val="a3"/>
      <w:spacing w:line="14" w:lineRule="auto"/>
      <w:rPr>
        <w:sz w:val="20"/>
      </w:rPr>
    </w:pPr>
  </w:p>
  <w:p w14:paraId="091CA3F4" w14:textId="77777777" w:rsidR="00865E82" w:rsidRDefault="00865E82">
    <w:pPr>
      <w:pStyle w:val="a3"/>
      <w:spacing w:line="14" w:lineRule="auto"/>
      <w:rPr>
        <w:sz w:val="20"/>
      </w:rPr>
    </w:pPr>
  </w:p>
  <w:p w14:paraId="2ACA7A4B" w14:textId="77777777" w:rsidR="00865E82" w:rsidRDefault="00865E82">
    <w:pPr>
      <w:pStyle w:val="a3"/>
      <w:spacing w:line="14" w:lineRule="auto"/>
      <w:rPr>
        <w:sz w:val="20"/>
      </w:rPr>
    </w:pPr>
  </w:p>
  <w:p w14:paraId="34C260FE" w14:textId="77777777" w:rsidR="00865E82" w:rsidRDefault="00865E82">
    <w:pPr>
      <w:pStyle w:val="a3"/>
      <w:spacing w:line="14" w:lineRule="auto"/>
      <w:rPr>
        <w:sz w:val="20"/>
      </w:rPr>
    </w:pPr>
  </w:p>
  <w:p w14:paraId="200FD0A2" w14:textId="77777777" w:rsidR="00865E82" w:rsidRDefault="00865E82">
    <w:pPr>
      <w:pStyle w:val="a3"/>
      <w:spacing w:line="14" w:lineRule="auto"/>
      <w:rPr>
        <w:sz w:val="20"/>
      </w:rPr>
    </w:pPr>
  </w:p>
  <w:p w14:paraId="19C3A0F5" w14:textId="77777777" w:rsidR="00865E82" w:rsidRDefault="00865E82">
    <w:pPr>
      <w:pStyle w:val="a3"/>
      <w:spacing w:line="14" w:lineRule="auto"/>
      <w:rPr>
        <w:sz w:val="20"/>
      </w:rPr>
    </w:pPr>
  </w:p>
  <w:p w14:paraId="0102A323" w14:textId="77777777" w:rsidR="00865E82" w:rsidRDefault="00865E82">
    <w:pPr>
      <w:pStyle w:val="a3"/>
      <w:spacing w:line="14" w:lineRule="auto"/>
      <w:rPr>
        <w:sz w:val="20"/>
      </w:rPr>
    </w:pPr>
  </w:p>
  <w:p w14:paraId="5D3917CE" w14:textId="77777777" w:rsidR="00865E82" w:rsidRDefault="00865E82">
    <w:pPr>
      <w:pStyle w:val="a3"/>
      <w:spacing w:line="14" w:lineRule="auto"/>
      <w:rPr>
        <w:sz w:val="20"/>
      </w:rPr>
    </w:pPr>
  </w:p>
  <w:p w14:paraId="72532C7A" w14:textId="77777777" w:rsidR="00865E82" w:rsidRDefault="00865E82">
    <w:pPr>
      <w:pStyle w:val="a3"/>
      <w:spacing w:line="14" w:lineRule="auto"/>
      <w:rPr>
        <w:sz w:val="20"/>
      </w:rPr>
    </w:pPr>
  </w:p>
  <w:p w14:paraId="7BDE262C" w14:textId="77777777" w:rsidR="00865E82" w:rsidRDefault="00865E82">
    <w:pPr>
      <w:pStyle w:val="a3"/>
      <w:spacing w:line="14" w:lineRule="auto"/>
      <w:rPr>
        <w:sz w:val="20"/>
      </w:rPr>
    </w:pPr>
  </w:p>
  <w:p w14:paraId="146B6EE2" w14:textId="77777777" w:rsidR="00865E82" w:rsidRDefault="00865E82">
    <w:pPr>
      <w:pStyle w:val="a3"/>
      <w:spacing w:line="14" w:lineRule="auto"/>
      <w:rPr>
        <w:sz w:val="20"/>
      </w:rPr>
    </w:pPr>
  </w:p>
  <w:p w14:paraId="7889822E" w14:textId="77777777" w:rsidR="00865E82" w:rsidRDefault="00865E82">
    <w:pPr>
      <w:pStyle w:val="a3"/>
      <w:spacing w:line="14" w:lineRule="auto"/>
      <w:rPr>
        <w:sz w:val="20"/>
      </w:rPr>
    </w:pPr>
  </w:p>
  <w:p w14:paraId="4E5413C0" w14:textId="77777777" w:rsidR="00865E82" w:rsidRDefault="00865E82">
    <w:pPr>
      <w:pStyle w:val="a3"/>
      <w:spacing w:line="14" w:lineRule="auto"/>
      <w:rPr>
        <w:sz w:val="20"/>
      </w:rPr>
    </w:pPr>
  </w:p>
  <w:p w14:paraId="0A867C1A" w14:textId="77777777" w:rsidR="00865E82" w:rsidRDefault="00865E82">
    <w:pPr>
      <w:pStyle w:val="a3"/>
      <w:spacing w:line="14" w:lineRule="auto"/>
      <w:rPr>
        <w:sz w:val="20"/>
      </w:rPr>
    </w:pPr>
  </w:p>
  <w:p w14:paraId="6453B2A2" w14:textId="77777777" w:rsidR="00865E82" w:rsidRDefault="00865E82">
    <w:pPr>
      <w:pStyle w:val="a3"/>
      <w:spacing w:line="14" w:lineRule="auto"/>
      <w:rPr>
        <w:sz w:val="20"/>
      </w:rPr>
    </w:pPr>
  </w:p>
  <w:p w14:paraId="79F8CBBD" w14:textId="77777777" w:rsidR="00865E82" w:rsidRDefault="00865E82">
    <w:pPr>
      <w:pStyle w:val="a3"/>
      <w:spacing w:line="14" w:lineRule="auto"/>
      <w:rPr>
        <w:sz w:val="20"/>
      </w:rPr>
    </w:pPr>
  </w:p>
  <w:p w14:paraId="58ACF829" w14:textId="77777777" w:rsidR="00865E82" w:rsidRDefault="00865E82">
    <w:pPr>
      <w:pStyle w:val="a3"/>
      <w:spacing w:line="14" w:lineRule="auto"/>
      <w:rPr>
        <w:sz w:val="20"/>
      </w:rPr>
    </w:pPr>
  </w:p>
  <w:p w14:paraId="7EB92950" w14:textId="77777777" w:rsidR="00865E82" w:rsidRDefault="00865E82">
    <w:pPr>
      <w:pStyle w:val="a3"/>
      <w:spacing w:line="14" w:lineRule="auto"/>
      <w:rPr>
        <w:sz w:val="20"/>
      </w:rPr>
    </w:pPr>
  </w:p>
  <w:p w14:paraId="2072DBE6" w14:textId="77777777" w:rsidR="00865E82" w:rsidRDefault="00865E82">
    <w:pPr>
      <w:pStyle w:val="a3"/>
      <w:spacing w:line="14" w:lineRule="auto"/>
      <w:rPr>
        <w:sz w:val="20"/>
      </w:rPr>
    </w:pPr>
  </w:p>
  <w:p w14:paraId="716AC784" w14:textId="77777777" w:rsidR="00865E82" w:rsidRDefault="00865E82">
    <w:pPr>
      <w:pStyle w:val="a3"/>
      <w:spacing w:line="14" w:lineRule="auto"/>
      <w:rPr>
        <w:sz w:val="20"/>
      </w:rPr>
    </w:pPr>
  </w:p>
  <w:p w14:paraId="2874FF4D" w14:textId="77777777" w:rsidR="00865E82" w:rsidRDefault="00865E82">
    <w:pPr>
      <w:pStyle w:val="a3"/>
      <w:spacing w:line="14" w:lineRule="auto"/>
      <w:rPr>
        <w:sz w:val="20"/>
      </w:rPr>
    </w:pPr>
  </w:p>
  <w:p w14:paraId="2B72F9A0" w14:textId="77777777" w:rsidR="00865E82" w:rsidRDefault="00865E82">
    <w:pPr>
      <w:pStyle w:val="a3"/>
      <w:spacing w:line="14" w:lineRule="auto"/>
      <w:rPr>
        <w:sz w:val="20"/>
      </w:rPr>
    </w:pPr>
  </w:p>
  <w:p w14:paraId="74DF41FE" w14:textId="77777777" w:rsidR="00865E82" w:rsidRDefault="00865E82">
    <w:pPr>
      <w:pStyle w:val="a3"/>
      <w:spacing w:line="14" w:lineRule="auto"/>
      <w:rPr>
        <w:sz w:val="20"/>
      </w:rPr>
    </w:pPr>
  </w:p>
  <w:p w14:paraId="33F3A96E" w14:textId="77777777" w:rsidR="00865E82" w:rsidRDefault="00865E82">
    <w:pPr>
      <w:pStyle w:val="a3"/>
      <w:spacing w:line="14" w:lineRule="auto"/>
      <w:rPr>
        <w:sz w:val="20"/>
      </w:rPr>
    </w:pPr>
  </w:p>
  <w:p w14:paraId="25B7BA0D" w14:textId="77777777" w:rsidR="00865E82" w:rsidRDefault="00865E82">
    <w:pPr>
      <w:pStyle w:val="a3"/>
      <w:spacing w:line="14" w:lineRule="auto"/>
      <w:rPr>
        <w:sz w:val="20"/>
      </w:rPr>
    </w:pPr>
  </w:p>
  <w:p w14:paraId="14695D71" w14:textId="77777777" w:rsidR="00865E82" w:rsidRDefault="00865E82">
    <w:pPr>
      <w:pStyle w:val="a3"/>
      <w:spacing w:line="14" w:lineRule="auto"/>
      <w:rPr>
        <w:sz w:val="20"/>
      </w:rPr>
    </w:pPr>
  </w:p>
  <w:p w14:paraId="29326DED" w14:textId="77777777" w:rsidR="00865E82" w:rsidRDefault="00865E82">
    <w:pPr>
      <w:pStyle w:val="a3"/>
      <w:spacing w:line="14" w:lineRule="auto"/>
      <w:rPr>
        <w:sz w:val="20"/>
      </w:rPr>
    </w:pPr>
  </w:p>
  <w:p w14:paraId="0EAFE794" w14:textId="77777777" w:rsidR="00865E82" w:rsidRDefault="00865E82">
    <w:pPr>
      <w:pStyle w:val="a3"/>
      <w:spacing w:line="14" w:lineRule="auto"/>
      <w:rPr>
        <w:sz w:val="20"/>
      </w:rPr>
    </w:pPr>
  </w:p>
  <w:p w14:paraId="0D53E160" w14:textId="77777777" w:rsidR="00865E82" w:rsidRDefault="00865E82">
    <w:pPr>
      <w:pStyle w:val="a3"/>
      <w:spacing w:line="14" w:lineRule="auto"/>
      <w:rPr>
        <w:sz w:val="20"/>
      </w:rPr>
    </w:pPr>
  </w:p>
  <w:p w14:paraId="65F9D3B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D691" w14:textId="77777777" w:rsidR="00F70ECD" w:rsidRDefault="00F70E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2349"/>
    <w:rsid w:val="001553DE"/>
    <w:rsid w:val="00266615"/>
    <w:rsid w:val="002C1DB2"/>
    <w:rsid w:val="004558E4"/>
    <w:rsid w:val="00547259"/>
    <w:rsid w:val="006A5215"/>
    <w:rsid w:val="00851A6D"/>
    <w:rsid w:val="00865E82"/>
    <w:rsid w:val="009F4328"/>
    <w:rsid w:val="00AA2E14"/>
    <w:rsid w:val="00B17B8D"/>
    <w:rsid w:val="00B6793B"/>
    <w:rsid w:val="00B97C74"/>
    <w:rsid w:val="00C65FC8"/>
    <w:rsid w:val="00CB08D2"/>
    <w:rsid w:val="00D56947"/>
    <w:rsid w:val="00E243F2"/>
    <w:rsid w:val="00E851DA"/>
    <w:rsid w:val="00EA290F"/>
    <w:rsid w:val="00F70ECD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BD9EF"/>
  <w15:docId w15:val="{EA8E72CD-380B-4091-8FF7-B63DB1F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234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234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23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349"/>
    <w:rPr>
      <w:sz w:val="24"/>
      <w:szCs w:val="24"/>
    </w:rPr>
  </w:style>
  <w:style w:type="paragraph" w:styleId="a4">
    <w:name w:val="Title"/>
    <w:basedOn w:val="a"/>
    <w:uiPriority w:val="1"/>
    <w:qFormat/>
    <w:rsid w:val="0001234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234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234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C1D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C1DB2"/>
    <w:rPr>
      <w:rFonts w:ascii="Tahoma" w:eastAsia="Calibri" w:hAnsi="Tahoma" w:cs="Tahoma"/>
      <w:sz w:val="16"/>
      <w:szCs w:val="16"/>
      <w:lang w:val="el-GR"/>
    </w:rPr>
  </w:style>
  <w:style w:type="paragraph" w:styleId="Web">
    <w:name w:val="Normal (Web)"/>
    <w:basedOn w:val="a"/>
    <w:uiPriority w:val="99"/>
    <w:semiHidden/>
    <w:unhideWhenUsed/>
    <w:rsid w:val="00C65FC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568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2024-07-22T09:57:00Z</dcterms:created>
  <dcterms:modified xsi:type="dcterms:W3CDTF">2025-07-22T10:46:00Z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